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F" w:rsidRPr="008076CF" w:rsidRDefault="008076CF" w:rsidP="008076CF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sz w:val="28"/>
          <w:szCs w:val="28"/>
          <w:lang w:val="uk-UA"/>
        </w:rPr>
        <w:t>Інтернет-семінар</w:t>
      </w:r>
    </w:p>
    <w:p w:rsidR="008076CF" w:rsidRPr="008076CF" w:rsidRDefault="008076CF" w:rsidP="008076CF">
      <w:pPr>
        <w:tabs>
          <w:tab w:val="left" w:pos="24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sz w:val="28"/>
          <w:szCs w:val="28"/>
          <w:lang w:val="uk-UA"/>
        </w:rPr>
        <w:t>Засідання майстерні педагогічної творчості вчителів української мови та літератури</w:t>
      </w:r>
    </w:p>
    <w:p w:rsidR="008076CF" w:rsidRPr="008076CF" w:rsidRDefault="008076CF" w:rsidP="008076CF">
      <w:pPr>
        <w:tabs>
          <w:tab w:val="left" w:pos="24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Дат</w:t>
      </w:r>
      <w:r>
        <w:rPr>
          <w:rFonts w:ascii="Times New Roman" w:hAnsi="Times New Roman" w:cs="Times New Roman"/>
          <w:sz w:val="28"/>
          <w:szCs w:val="28"/>
          <w:lang w:val="uk-UA"/>
        </w:rPr>
        <w:t>а проведення  20 грудня 2013 року</w:t>
      </w:r>
    </w:p>
    <w:p w:rsidR="008076CF" w:rsidRPr="008076CF" w:rsidRDefault="008076CF" w:rsidP="00B322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678" w:rsidRPr="008076CF" w:rsidRDefault="00EC140B" w:rsidP="00B322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B322C6" w:rsidRPr="008076C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07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22C6" w:rsidRPr="008076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076CF">
        <w:rPr>
          <w:rFonts w:ascii="Times New Roman" w:hAnsi="Times New Roman" w:cs="Times New Roman"/>
          <w:b/>
          <w:sz w:val="28"/>
          <w:szCs w:val="28"/>
          <w:lang w:val="uk-UA"/>
        </w:rPr>
        <w:t>Науково-методичний інструментарій забезпечення розвитку креативності школярів на уроках літератури рідного краю</w:t>
      </w:r>
      <w:r w:rsidR="00B322C6" w:rsidRPr="008076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93F10" w:rsidRPr="008076CF" w:rsidRDefault="008076CF" w:rsidP="00807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93F10" w:rsidRPr="008076CF">
        <w:rPr>
          <w:rFonts w:ascii="Times New Roman" w:hAnsi="Times New Roman" w:cs="Times New Roman"/>
          <w:sz w:val="28"/>
          <w:szCs w:val="28"/>
          <w:lang w:val="uk-UA"/>
        </w:rPr>
        <w:t>Виміром якості шкільної  освіти нині має  стати вміння школярів учитися.</w:t>
      </w:r>
    </w:p>
    <w:p w:rsidR="00093F10" w:rsidRPr="008076CF" w:rsidRDefault="00093F10" w:rsidP="00807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Уміє вчитися той учень, який сам  визначає мету діяльності або приймає ту, яку ставить учитель; виявляє зацікавленість навчанням, докладає вольових зусиль; організовує свою працю для досягнення результату; самостійно опановує знання; виконує в певній послідовності сенсорні, розумові чи практичні дії, прийоми ,операції; усвідомлює свою діяльність і прагне її вдосконалити; володіє вмінням і навичками самоконтролю і самооцінки.</w:t>
      </w:r>
    </w:p>
    <w:p w:rsidR="00093F10" w:rsidRPr="008076CF" w:rsidRDefault="00093F10" w:rsidP="00807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У цьому переліку знаходимо чи не всі ключові компоненти компетентності: комунікативні, організаційні, саморозвитку, самоорганізації. І можуть вони сформуватися лише на діяльнісній  основі, яка передбачає вироблення в учнів самостійно здобувати й застосовув</w:t>
      </w:r>
      <w:r w:rsidR="00E302CD" w:rsidRPr="008076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76CF">
        <w:rPr>
          <w:rFonts w:ascii="Times New Roman" w:hAnsi="Times New Roman" w:cs="Times New Roman"/>
          <w:sz w:val="28"/>
          <w:szCs w:val="28"/>
          <w:lang w:val="uk-UA"/>
        </w:rPr>
        <w:t>ти знання, тобто самостійно вчитися. Стосовно літератури це – читацькі вміння: налагодження діалогу автор – текст -  читач, проникнення в художню структуру твору, здатність сформувати власне ставлення до прочитаного й поділитися ним з іншими, за потреби відстояти  свою думку. Зрозуміло, що без застосування активних та інтерактивних технологій цього не досягнути</w:t>
      </w:r>
      <w:r w:rsidR="00E302CD" w:rsidRPr="008076CF">
        <w:rPr>
          <w:rFonts w:ascii="Times New Roman" w:hAnsi="Times New Roman" w:cs="Times New Roman"/>
          <w:sz w:val="28"/>
          <w:szCs w:val="28"/>
          <w:lang w:val="uk-UA"/>
        </w:rPr>
        <w:t>. По-перше, тому що виробити такі вміння можна тільки за активної позиції школяра стосовно виучуваного матеріалу й процесу навчання, а по-друге, найвищий відсоток засвоєння (95%) досягається саме в процесі взаємонавчання.</w:t>
      </w:r>
    </w:p>
    <w:p w:rsidR="00E302CD" w:rsidRPr="008076CF" w:rsidRDefault="00E302CD" w:rsidP="008076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Можна укласти орієнтовну схему застосування  активних та інтерактивних технологій навчання. Певна річ, схема ця буде досить умо</w:t>
      </w:r>
      <w:r w:rsidR="008076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76CF">
        <w:rPr>
          <w:rFonts w:ascii="Times New Roman" w:hAnsi="Times New Roman" w:cs="Times New Roman"/>
          <w:sz w:val="28"/>
          <w:szCs w:val="28"/>
          <w:lang w:val="uk-UA"/>
        </w:rPr>
        <w:t>на.</w:t>
      </w:r>
    </w:p>
    <w:p w:rsidR="008076CF" w:rsidRDefault="00E302CD">
      <w:pPr>
        <w:rPr>
          <w:rFonts w:ascii="Times New Roman" w:hAnsi="Times New Roman" w:cs="Times New Roman"/>
          <w:lang w:val="uk-UA"/>
        </w:rPr>
      </w:pPr>
      <w:r w:rsidRPr="008076CF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</w:p>
    <w:p w:rsidR="00E302CD" w:rsidRPr="008076CF" w:rsidRDefault="00E302CD" w:rsidP="008076C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076CF">
        <w:rPr>
          <w:rFonts w:ascii="Times New Roman" w:hAnsi="Times New Roman" w:cs="Times New Roman"/>
          <w:sz w:val="32"/>
          <w:szCs w:val="32"/>
          <w:lang w:val="uk-UA"/>
        </w:rPr>
        <w:t>5 клас</w:t>
      </w:r>
    </w:p>
    <w:p w:rsidR="00E302CD" w:rsidRPr="008076CF" w:rsidRDefault="00E302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Робота в парах, а згодом у трійках.</w:t>
      </w:r>
    </w:p>
    <w:p w:rsidR="00E302CD" w:rsidRPr="008076CF" w:rsidRDefault="00E302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Форми роботи</w:t>
      </w:r>
    </w:p>
    <w:p w:rsidR="00E302CD" w:rsidRPr="008076CF" w:rsidRDefault="00E302CD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Взаємне навчання.</w:t>
      </w:r>
    </w:p>
    <w:p w:rsidR="00E302CD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«Мікрофон».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«Незакінчене речення». 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Рольова гра.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Парне читання. 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Спільний (двох-трьох) переказ.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Запитання різних видів один до одного.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Запитання до тексту, до вчителя (самостійно, з подальшим обговоренням у парі – трійці та озвученням).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Спільні запитання (різних видів)  до тексту, вчителя.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Взаємоперевірка письмових  робіт.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Самостійне складання опорного конспекту з подальшим обговоренням.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Обмін думками в парі-трійці (міні-дискусія).</w:t>
      </w:r>
    </w:p>
    <w:p w:rsidR="005C5D21" w:rsidRPr="008076CF" w:rsidRDefault="005C5D21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З’ясування позиції партнера (партнерів) з певного питання (інтерв’ю)</w:t>
      </w:r>
      <w:r w:rsidR="005A784B" w:rsidRPr="00807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84B" w:rsidRPr="008076CF" w:rsidRDefault="005A784B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Спільні відповіді на запитання підручника, вчителя.</w:t>
      </w:r>
    </w:p>
    <w:p w:rsidR="005A784B" w:rsidRPr="008076CF" w:rsidRDefault="005A784B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Саморефлексія й обмін думками.</w:t>
      </w:r>
    </w:p>
    <w:p w:rsidR="005A784B" w:rsidRPr="008076CF" w:rsidRDefault="005A784B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Оцінювання спільної діяльності.</w:t>
      </w:r>
    </w:p>
    <w:p w:rsidR="005A784B" w:rsidRPr="008076CF" w:rsidRDefault="005A784B" w:rsidP="007852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Самооцінювання, обмін думками з цього приводу.</w:t>
      </w:r>
    </w:p>
    <w:p w:rsidR="005A784B" w:rsidRPr="008076CF" w:rsidRDefault="005A784B" w:rsidP="007852CF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ab/>
        <w:t>Форми роботи з текстом</w:t>
      </w:r>
    </w:p>
    <w:p w:rsidR="005A784B" w:rsidRPr="008076CF" w:rsidRDefault="005A784B" w:rsidP="007852CF">
      <w:pPr>
        <w:numPr>
          <w:ilvl w:val="0"/>
          <w:numId w:val="2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Активне слухання.</w:t>
      </w:r>
    </w:p>
    <w:p w:rsidR="005A784B" w:rsidRPr="008076CF" w:rsidRDefault="005A784B" w:rsidP="007852CF">
      <w:pPr>
        <w:numPr>
          <w:ilvl w:val="0"/>
          <w:numId w:val="2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Перефразування.</w:t>
      </w:r>
    </w:p>
    <w:p w:rsidR="005A784B" w:rsidRPr="008076CF" w:rsidRDefault="005A784B" w:rsidP="007852CF">
      <w:pPr>
        <w:numPr>
          <w:ilvl w:val="0"/>
          <w:numId w:val="2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Кероване читання.</w:t>
      </w:r>
    </w:p>
    <w:p w:rsidR="005A784B" w:rsidRPr="008076CF" w:rsidRDefault="005A784B" w:rsidP="007852CF">
      <w:pPr>
        <w:numPr>
          <w:ilvl w:val="0"/>
          <w:numId w:val="2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Читання з позначками (+ - я це знаю; ! – нова інформація) та його рефлексія.</w:t>
      </w:r>
    </w:p>
    <w:p w:rsidR="005A784B" w:rsidRPr="008076CF" w:rsidRDefault="005A784B" w:rsidP="007852CF">
      <w:pPr>
        <w:numPr>
          <w:ilvl w:val="0"/>
          <w:numId w:val="2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Формування запитань до тексту</w:t>
      </w:r>
      <w:r w:rsidR="00C643D0"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до таксономії Блума (запитання на запам’ятовування – переформулювання і трактування – застосування – синтез – оцінка).</w:t>
      </w:r>
    </w:p>
    <w:p w:rsidR="00C643D0" w:rsidRPr="008076CF" w:rsidRDefault="00C643D0" w:rsidP="007852CF">
      <w:pPr>
        <w:numPr>
          <w:ilvl w:val="0"/>
          <w:numId w:val="2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Сенкан.</w:t>
      </w:r>
    </w:p>
    <w:p w:rsidR="00C643D0" w:rsidRPr="007852CF" w:rsidRDefault="00C643D0" w:rsidP="007852CF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52CF" w:rsidRPr="007852CF"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Pr="007852CF">
        <w:rPr>
          <w:rFonts w:ascii="Times New Roman" w:hAnsi="Times New Roman" w:cs="Times New Roman"/>
          <w:sz w:val="32"/>
          <w:szCs w:val="32"/>
          <w:lang w:val="uk-UA"/>
        </w:rPr>
        <w:t>6 клас</w:t>
      </w:r>
    </w:p>
    <w:p w:rsidR="00C643D0" w:rsidRPr="008076CF" w:rsidRDefault="00C643D0" w:rsidP="007852CF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 Робота в малих групах</w:t>
      </w:r>
    </w:p>
    <w:p w:rsidR="00C643D0" w:rsidRPr="008076CF" w:rsidRDefault="00C643D0" w:rsidP="007852CF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Форми роботи</w:t>
      </w:r>
    </w:p>
    <w:p w:rsidR="00C643D0" w:rsidRPr="008076CF" w:rsidRDefault="00C643D0" w:rsidP="007852CF">
      <w:pPr>
        <w:numPr>
          <w:ilvl w:val="0"/>
          <w:numId w:val="3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Діалог.</w:t>
      </w:r>
    </w:p>
    <w:p w:rsidR="00C643D0" w:rsidRPr="008076CF" w:rsidRDefault="00C643D0" w:rsidP="007852CF">
      <w:pPr>
        <w:numPr>
          <w:ilvl w:val="0"/>
          <w:numId w:val="3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Синтез думок.</w:t>
      </w:r>
    </w:p>
    <w:p w:rsidR="00C643D0" w:rsidRPr="008076CF" w:rsidRDefault="00C643D0" w:rsidP="007852CF">
      <w:pPr>
        <w:numPr>
          <w:ilvl w:val="0"/>
          <w:numId w:val="3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Пошук інформації.</w:t>
      </w:r>
    </w:p>
    <w:p w:rsidR="00C643D0" w:rsidRPr="008076CF" w:rsidRDefault="00C643D0" w:rsidP="007852CF">
      <w:pPr>
        <w:numPr>
          <w:ilvl w:val="0"/>
          <w:numId w:val="3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Обговорення проблеми в загальному колі.</w:t>
      </w:r>
    </w:p>
    <w:p w:rsidR="00C643D0" w:rsidRPr="008076CF" w:rsidRDefault="00C643D0" w:rsidP="007852CF">
      <w:pPr>
        <w:numPr>
          <w:ilvl w:val="0"/>
          <w:numId w:val="3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Змагання.</w:t>
      </w:r>
    </w:p>
    <w:p w:rsidR="00C643D0" w:rsidRPr="008076CF" w:rsidRDefault="00C643D0" w:rsidP="007852CF">
      <w:pPr>
        <w:numPr>
          <w:ilvl w:val="0"/>
          <w:numId w:val="3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Керована уява. </w:t>
      </w:r>
    </w:p>
    <w:p w:rsidR="00C643D0" w:rsidRPr="008076CF" w:rsidRDefault="00C643D0" w:rsidP="007852CF">
      <w:pPr>
        <w:numPr>
          <w:ilvl w:val="0"/>
          <w:numId w:val="3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Метод ПРЕС.</w:t>
      </w:r>
    </w:p>
    <w:p w:rsidR="00E578CD" w:rsidRDefault="00C643D0" w:rsidP="007852CF">
      <w:pPr>
        <w:tabs>
          <w:tab w:val="left" w:pos="2010"/>
        </w:tabs>
        <w:spacing w:line="240" w:lineRule="auto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C643D0" w:rsidRPr="008076CF" w:rsidRDefault="00C643D0" w:rsidP="007852CF">
      <w:pPr>
        <w:tabs>
          <w:tab w:val="left" w:pos="2010"/>
        </w:tabs>
        <w:spacing w:line="240" w:lineRule="auto"/>
        <w:ind w:left="810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Форми роботи з текстом</w:t>
      </w:r>
    </w:p>
    <w:p w:rsidR="00C643D0" w:rsidRPr="008076CF" w:rsidRDefault="00C643D0" w:rsidP="007852CF">
      <w:pPr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«Порушена послідовність».</w:t>
      </w:r>
    </w:p>
    <w:p w:rsidR="00C643D0" w:rsidRPr="008076CF" w:rsidRDefault="00C643D0" w:rsidP="007852CF">
      <w:pPr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«Гронування».</w:t>
      </w:r>
    </w:p>
    <w:p w:rsidR="00C643D0" w:rsidRPr="008076CF" w:rsidRDefault="00C643D0" w:rsidP="007852CF">
      <w:pPr>
        <w:numPr>
          <w:ilvl w:val="0"/>
          <w:numId w:val="4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«Кубування».</w:t>
      </w:r>
    </w:p>
    <w:p w:rsidR="00C643D0" w:rsidRPr="007852CF" w:rsidRDefault="00C643D0" w:rsidP="007852CF">
      <w:pPr>
        <w:tabs>
          <w:tab w:val="left" w:pos="2010"/>
        </w:tabs>
        <w:spacing w:line="240" w:lineRule="auto"/>
        <w:ind w:left="855"/>
        <w:rPr>
          <w:rFonts w:ascii="Times New Roman" w:hAnsi="Times New Roman" w:cs="Times New Roman"/>
          <w:sz w:val="32"/>
          <w:szCs w:val="32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7852CF">
        <w:rPr>
          <w:rFonts w:ascii="Times New Roman" w:hAnsi="Times New Roman" w:cs="Times New Roman"/>
          <w:sz w:val="32"/>
          <w:szCs w:val="32"/>
          <w:lang w:val="uk-UA"/>
        </w:rPr>
        <w:t>7 клас</w:t>
      </w:r>
    </w:p>
    <w:p w:rsidR="00C643D0" w:rsidRPr="008076CF" w:rsidRDefault="00C643D0" w:rsidP="007852CF">
      <w:pPr>
        <w:tabs>
          <w:tab w:val="left" w:pos="2010"/>
        </w:tabs>
        <w:spacing w:line="240" w:lineRule="auto"/>
        <w:ind w:left="855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Робота в малих групах</w:t>
      </w:r>
    </w:p>
    <w:p w:rsidR="00C643D0" w:rsidRPr="008076CF" w:rsidRDefault="00C643D0" w:rsidP="007852CF">
      <w:pPr>
        <w:tabs>
          <w:tab w:val="left" w:pos="2010"/>
        </w:tabs>
        <w:spacing w:line="240" w:lineRule="auto"/>
        <w:ind w:left="855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Форми роботи</w:t>
      </w:r>
    </w:p>
    <w:p w:rsidR="00C643D0" w:rsidRPr="008076CF" w:rsidRDefault="00C643D0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«Два – чотири – усі разом».</w:t>
      </w:r>
    </w:p>
    <w:p w:rsidR="00C643D0" w:rsidRPr="008076CF" w:rsidRDefault="00C643D0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Спільний проект.</w:t>
      </w:r>
    </w:p>
    <w:p w:rsidR="00C643D0" w:rsidRPr="008076CF" w:rsidRDefault="00B34C21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«Акваріум».</w:t>
      </w:r>
    </w:p>
    <w:p w:rsidR="00B34C21" w:rsidRPr="008076CF" w:rsidRDefault="007852CF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Навчаючи – у</w:t>
      </w:r>
      <w:r w:rsidR="00B34C21" w:rsidRPr="008076CF">
        <w:rPr>
          <w:rFonts w:ascii="Times New Roman" w:hAnsi="Times New Roman" w:cs="Times New Roman"/>
          <w:sz w:val="28"/>
          <w:szCs w:val="28"/>
          <w:lang w:val="uk-UA"/>
        </w:rPr>
        <w:t>чись.</w:t>
      </w:r>
    </w:p>
    <w:p w:rsidR="00B34C21" w:rsidRPr="008076CF" w:rsidRDefault="00B34C21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«Кутки».</w:t>
      </w:r>
    </w:p>
    <w:p w:rsidR="00B34C21" w:rsidRPr="008076CF" w:rsidRDefault="00B34C21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Турніри.</w:t>
      </w:r>
    </w:p>
    <w:p w:rsidR="00B34C21" w:rsidRPr="008076CF" w:rsidRDefault="00B34C21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Круговий огляд.</w:t>
      </w:r>
    </w:p>
    <w:p w:rsidR="00B34C21" w:rsidRPr="008076CF" w:rsidRDefault="00B34C21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«Всліпу».</w:t>
      </w:r>
    </w:p>
    <w:p w:rsidR="00B34C21" w:rsidRPr="008076CF" w:rsidRDefault="00B34C21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«Мозковий штурм». </w:t>
      </w:r>
    </w:p>
    <w:p w:rsidR="00B34C21" w:rsidRPr="008076CF" w:rsidRDefault="00B34C21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Займи позицію.</w:t>
      </w:r>
    </w:p>
    <w:p w:rsidR="00B34C21" w:rsidRPr="008076CF" w:rsidRDefault="00B34C21" w:rsidP="007852CF">
      <w:pPr>
        <w:numPr>
          <w:ilvl w:val="0"/>
          <w:numId w:val="5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Шкала думок.</w:t>
      </w:r>
    </w:p>
    <w:p w:rsidR="00B34C21" w:rsidRPr="008076CF" w:rsidRDefault="00B34C21" w:rsidP="007852CF">
      <w:pPr>
        <w:tabs>
          <w:tab w:val="left" w:pos="2010"/>
        </w:tabs>
        <w:spacing w:line="240" w:lineRule="auto"/>
        <w:ind w:left="855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Форми роботи з текстом</w:t>
      </w:r>
    </w:p>
    <w:p w:rsidR="00B34C21" w:rsidRPr="008076CF" w:rsidRDefault="00B34C21" w:rsidP="007852CF">
      <w:pPr>
        <w:numPr>
          <w:ilvl w:val="0"/>
          <w:numId w:val="6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Читання з позначками ( + - я це знаю; ! – нова інформація; ? – незрозуміло, сумнів, потрібно про це дізнатися).</w:t>
      </w:r>
    </w:p>
    <w:p w:rsidR="00B34C21" w:rsidRPr="008076CF" w:rsidRDefault="00B34C21" w:rsidP="007852CF">
      <w:pPr>
        <w:numPr>
          <w:ilvl w:val="0"/>
          <w:numId w:val="6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Само- та спільний аналіз з позначками.</w:t>
      </w:r>
    </w:p>
    <w:p w:rsidR="00B34C21" w:rsidRPr="008076CF" w:rsidRDefault="00B34C21" w:rsidP="007852CF">
      <w:pPr>
        <w:numPr>
          <w:ilvl w:val="0"/>
          <w:numId w:val="6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Вільне письмо.</w:t>
      </w:r>
    </w:p>
    <w:p w:rsidR="00B34C21" w:rsidRPr="008076CF" w:rsidRDefault="00B34C21" w:rsidP="007852CF">
      <w:pPr>
        <w:numPr>
          <w:ilvl w:val="0"/>
          <w:numId w:val="6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Діаграма Вена. </w:t>
      </w:r>
    </w:p>
    <w:p w:rsidR="00B34C21" w:rsidRPr="008076CF" w:rsidRDefault="00B34C21" w:rsidP="007852CF">
      <w:pPr>
        <w:numPr>
          <w:ilvl w:val="0"/>
          <w:numId w:val="6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«Т-схема».</w:t>
      </w:r>
    </w:p>
    <w:p w:rsidR="00B34C21" w:rsidRPr="008076CF" w:rsidRDefault="00B34C21" w:rsidP="007852CF">
      <w:pPr>
        <w:numPr>
          <w:ilvl w:val="0"/>
          <w:numId w:val="6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Есе. Дискусійна сітка Алверманна.</w:t>
      </w:r>
    </w:p>
    <w:p w:rsidR="00B34C21" w:rsidRPr="008076CF" w:rsidRDefault="00B34C21" w:rsidP="007852CF">
      <w:pPr>
        <w:numPr>
          <w:ilvl w:val="0"/>
          <w:numId w:val="6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Есе.</w:t>
      </w:r>
    </w:p>
    <w:p w:rsidR="00B34C21" w:rsidRPr="008076CF" w:rsidRDefault="00B34C21" w:rsidP="007852CF">
      <w:pPr>
        <w:numPr>
          <w:ilvl w:val="0"/>
          <w:numId w:val="6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Журнали читацьких діалогів.</w:t>
      </w:r>
    </w:p>
    <w:p w:rsidR="00B34C21" w:rsidRPr="007852CF" w:rsidRDefault="00B34C21" w:rsidP="007852CF">
      <w:pPr>
        <w:tabs>
          <w:tab w:val="left" w:pos="201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852CF">
        <w:rPr>
          <w:rFonts w:ascii="Times New Roman" w:hAnsi="Times New Roman" w:cs="Times New Roman"/>
          <w:sz w:val="32"/>
          <w:szCs w:val="32"/>
          <w:lang w:val="uk-UA"/>
        </w:rPr>
        <w:t>8 клас</w:t>
      </w:r>
    </w:p>
    <w:p w:rsidR="00B34C21" w:rsidRPr="008076CF" w:rsidRDefault="00B34C21" w:rsidP="007852CF">
      <w:pPr>
        <w:tabs>
          <w:tab w:val="left" w:pos="20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Робота в малих групах.</w:t>
      </w:r>
    </w:p>
    <w:p w:rsidR="00B34C21" w:rsidRPr="008076CF" w:rsidRDefault="00B34C21" w:rsidP="007852CF">
      <w:pPr>
        <w:tabs>
          <w:tab w:val="left" w:pos="20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Форми роботи</w:t>
      </w:r>
    </w:p>
    <w:p w:rsidR="00BC577E" w:rsidRPr="008076CF" w:rsidRDefault="00BC577E" w:rsidP="007852CF">
      <w:pPr>
        <w:numPr>
          <w:ilvl w:val="0"/>
          <w:numId w:val="7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Карусель.</w:t>
      </w:r>
    </w:p>
    <w:p w:rsidR="00BC577E" w:rsidRPr="008076CF" w:rsidRDefault="00BC577E" w:rsidP="007852CF">
      <w:pPr>
        <w:numPr>
          <w:ilvl w:val="0"/>
          <w:numId w:val="7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Коло ідей.</w:t>
      </w:r>
    </w:p>
    <w:p w:rsidR="00BC577E" w:rsidRPr="008076CF" w:rsidRDefault="00BC577E" w:rsidP="007852CF">
      <w:pPr>
        <w:numPr>
          <w:ilvl w:val="0"/>
          <w:numId w:val="7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«Мозаїка».</w:t>
      </w:r>
    </w:p>
    <w:p w:rsidR="00BC577E" w:rsidRPr="008076CF" w:rsidRDefault="00BC577E" w:rsidP="007852CF">
      <w:pPr>
        <w:numPr>
          <w:ilvl w:val="0"/>
          <w:numId w:val="7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Аналіз ситуації.</w:t>
      </w:r>
    </w:p>
    <w:p w:rsidR="00BC577E" w:rsidRPr="008076CF" w:rsidRDefault="00BC577E" w:rsidP="007852CF">
      <w:pPr>
        <w:numPr>
          <w:ilvl w:val="0"/>
          <w:numId w:val="7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«Дерево рішень».</w:t>
      </w:r>
    </w:p>
    <w:p w:rsidR="00BC577E" w:rsidRPr="008076CF" w:rsidRDefault="00BC577E" w:rsidP="007852CF">
      <w:pPr>
        <w:numPr>
          <w:ilvl w:val="0"/>
          <w:numId w:val="7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«Зміни позицію».</w:t>
      </w:r>
    </w:p>
    <w:p w:rsidR="00BC577E" w:rsidRPr="008076CF" w:rsidRDefault="00BC577E" w:rsidP="007852CF">
      <w:pPr>
        <w:numPr>
          <w:ilvl w:val="0"/>
          <w:numId w:val="7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Дискусія.</w:t>
      </w:r>
    </w:p>
    <w:p w:rsidR="00BC577E" w:rsidRPr="008076CF" w:rsidRDefault="00BC577E" w:rsidP="007852CF">
      <w:pPr>
        <w:numPr>
          <w:ilvl w:val="0"/>
          <w:numId w:val="7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Триступеневе інтерв’ю.</w:t>
      </w:r>
    </w:p>
    <w:p w:rsidR="00BC577E" w:rsidRPr="008076CF" w:rsidRDefault="00BC577E" w:rsidP="007852CF">
      <w:pPr>
        <w:tabs>
          <w:tab w:val="left" w:pos="2010"/>
        </w:tabs>
        <w:spacing w:line="240" w:lineRule="auto"/>
        <w:ind w:left="1155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Форми роботи з текстом</w:t>
      </w:r>
    </w:p>
    <w:p w:rsidR="00BC577E" w:rsidRPr="008076CF" w:rsidRDefault="00BC577E" w:rsidP="007852CF">
      <w:pPr>
        <w:numPr>
          <w:ilvl w:val="0"/>
          <w:numId w:val="8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Читання з позначками.</w:t>
      </w:r>
    </w:p>
    <w:p w:rsidR="00BC577E" w:rsidRPr="008076CF" w:rsidRDefault="00BC577E" w:rsidP="007852CF">
      <w:pPr>
        <w:numPr>
          <w:ilvl w:val="0"/>
          <w:numId w:val="8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Класифікаційний огляд читання з позначками.</w:t>
      </w:r>
    </w:p>
    <w:p w:rsidR="00BC577E" w:rsidRPr="008076CF" w:rsidRDefault="00BC577E" w:rsidP="007852CF">
      <w:pPr>
        <w:numPr>
          <w:ilvl w:val="0"/>
          <w:numId w:val="8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Щоденник подвійних нотаток.</w:t>
      </w:r>
    </w:p>
    <w:p w:rsidR="00BC577E" w:rsidRPr="008076CF" w:rsidRDefault="00BC577E" w:rsidP="007852CF">
      <w:pPr>
        <w:numPr>
          <w:ilvl w:val="0"/>
          <w:numId w:val="8"/>
        </w:num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Письмо в різних формах: вибір теми (про що пише), ролі (хто пише, кому), форми.</w:t>
      </w:r>
    </w:p>
    <w:p w:rsidR="003F6506" w:rsidRPr="008076CF" w:rsidRDefault="003F6506" w:rsidP="007852CF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06" w:rsidRPr="008076CF" w:rsidRDefault="003F6506" w:rsidP="003F6506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7E" w:rsidRPr="008076CF" w:rsidRDefault="00BC577E" w:rsidP="003F6506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sz w:val="28"/>
          <w:szCs w:val="28"/>
          <w:lang w:val="uk-UA"/>
        </w:rPr>
        <w:t>Назви і зміст прийомів</w:t>
      </w:r>
    </w:p>
    <w:p w:rsidR="00BC577E" w:rsidRPr="008076CF" w:rsidRDefault="00BC577E" w:rsidP="003F6506">
      <w:pPr>
        <w:tabs>
          <w:tab w:val="left" w:pos="27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Кероване читання</w:t>
      </w:r>
    </w:p>
    <w:p w:rsidR="00927A1E" w:rsidRPr="008076CF" w:rsidRDefault="003F6506" w:rsidP="00BC577E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577E" w:rsidRPr="008076CF">
        <w:rPr>
          <w:rFonts w:ascii="Times New Roman" w:hAnsi="Times New Roman" w:cs="Times New Roman"/>
          <w:sz w:val="28"/>
          <w:szCs w:val="28"/>
          <w:lang w:val="uk-UA"/>
        </w:rPr>
        <w:t>Словесник ділить текст на частини і пропонує учням після ознайомлення зі змістом певної частини визначити, про що йтиметься в наступній. Робота продовжується в аналогічній формі.</w:t>
      </w:r>
    </w:p>
    <w:p w:rsidR="00BC577E" w:rsidRPr="008076CF" w:rsidRDefault="00927A1E" w:rsidP="003F6506">
      <w:pPr>
        <w:tabs>
          <w:tab w:val="left" w:pos="271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з передбаченням</w:t>
      </w:r>
    </w:p>
    <w:p w:rsidR="003F6506" w:rsidRPr="008076CF" w:rsidRDefault="003F6506" w:rsidP="00927A1E">
      <w:pPr>
        <w:tabs>
          <w:tab w:val="left" w:pos="27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27A1E" w:rsidRPr="008076CF">
        <w:rPr>
          <w:rFonts w:ascii="Times New Roman" w:hAnsi="Times New Roman" w:cs="Times New Roman"/>
          <w:sz w:val="28"/>
          <w:szCs w:val="28"/>
          <w:lang w:val="uk-UA"/>
        </w:rPr>
        <w:t>Учитель вибирає з тексту, що має вивчитися,  8-10 ключових слів і пропонує учням самостійно (або в парах)  визначити, про що йтиметься в тексті.</w:t>
      </w:r>
    </w:p>
    <w:p w:rsidR="00927A1E" w:rsidRPr="008076CF" w:rsidRDefault="00927A1E" w:rsidP="003F6506">
      <w:pPr>
        <w:tabs>
          <w:tab w:val="left" w:pos="27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Триступеневе інтерв’ю</w:t>
      </w:r>
    </w:p>
    <w:p w:rsidR="00927A1E" w:rsidRPr="008076CF" w:rsidRDefault="003F6506" w:rsidP="003F6506">
      <w:pPr>
        <w:tabs>
          <w:tab w:val="left" w:pos="-99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7A1E" w:rsidRPr="008076CF">
        <w:rPr>
          <w:rFonts w:ascii="Times New Roman" w:hAnsi="Times New Roman" w:cs="Times New Roman"/>
          <w:sz w:val="28"/>
          <w:szCs w:val="28"/>
          <w:lang w:val="uk-UA"/>
        </w:rPr>
        <w:t>Учні в парах обмінюються інформацією з приводу певної проблеми. Потім у четвірках кожен переповідає, про що дізнався від співрозмовника.</w:t>
      </w:r>
    </w:p>
    <w:p w:rsidR="00927A1E" w:rsidRPr="008076CF" w:rsidRDefault="00927A1E" w:rsidP="00927A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7A1E" w:rsidRPr="008076CF" w:rsidRDefault="00927A1E" w:rsidP="003F6506">
      <w:pPr>
        <w:tabs>
          <w:tab w:val="left" w:pos="285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 проектів</w:t>
      </w:r>
    </w:p>
    <w:p w:rsidR="00886D03" w:rsidRPr="008076CF" w:rsidRDefault="003F6506" w:rsidP="007852CF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A1E" w:rsidRPr="008076CF">
        <w:rPr>
          <w:rFonts w:ascii="Times New Roman" w:hAnsi="Times New Roman" w:cs="Times New Roman"/>
          <w:sz w:val="28"/>
          <w:szCs w:val="28"/>
          <w:lang w:val="uk-UA"/>
        </w:rPr>
        <w:t>Передбачається отримання певного «кінцевого продукту», створити який можна тільки за участі всіх чле</w:t>
      </w:r>
      <w:r w:rsidR="00886D03" w:rsidRPr="008076CF">
        <w:rPr>
          <w:rFonts w:ascii="Times New Roman" w:hAnsi="Times New Roman" w:cs="Times New Roman"/>
          <w:sz w:val="28"/>
          <w:szCs w:val="28"/>
          <w:lang w:val="uk-UA"/>
        </w:rPr>
        <w:t>нів групи, які активно працюють, починаючи з вибору теми до аналізу й оцінки зробленого.</w:t>
      </w:r>
    </w:p>
    <w:p w:rsidR="00E578CD" w:rsidRDefault="00E578CD" w:rsidP="003F6506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578CD" w:rsidRDefault="00E578CD" w:rsidP="003F6506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86D03" w:rsidRPr="008076CF" w:rsidRDefault="00886D03" w:rsidP="003F6506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Зміни позицію</w:t>
      </w:r>
    </w:p>
    <w:p w:rsidR="00886D03" w:rsidRPr="008076CF" w:rsidRDefault="003F6506" w:rsidP="00886D0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6D03" w:rsidRPr="008076CF">
        <w:rPr>
          <w:rFonts w:ascii="Times New Roman" w:hAnsi="Times New Roman" w:cs="Times New Roman"/>
          <w:sz w:val="28"/>
          <w:szCs w:val="28"/>
          <w:lang w:val="uk-UA"/>
        </w:rPr>
        <w:t>Визначивши ставлення учня до певної проблеми, вчитель пропонує протягом 2-3 хвилин підшукати аргументи на користь протилежної думки й озвучити її.</w:t>
      </w:r>
    </w:p>
    <w:p w:rsidR="00886D03" w:rsidRPr="008076CF" w:rsidRDefault="00886D03" w:rsidP="003F6506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Карусель</w:t>
      </w:r>
    </w:p>
    <w:p w:rsidR="00886D03" w:rsidRPr="008076CF" w:rsidRDefault="003F6506" w:rsidP="007852CF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6D03" w:rsidRPr="008076CF">
        <w:rPr>
          <w:rFonts w:ascii="Times New Roman" w:hAnsi="Times New Roman" w:cs="Times New Roman"/>
          <w:sz w:val="28"/>
          <w:szCs w:val="28"/>
          <w:lang w:val="uk-UA"/>
        </w:rPr>
        <w:t>Ставши у два кола обличчям один до одного, учні переміщуються за часовою стрілкою і впродовж 1-2 хвилин обмінюються з кожним новим співрозмовником інформацією чи міркуваннями з приводу певної проблеми.</w:t>
      </w:r>
    </w:p>
    <w:p w:rsidR="00886D03" w:rsidRPr="008076CF" w:rsidRDefault="00886D03" w:rsidP="00886D03">
      <w:pPr>
        <w:tabs>
          <w:tab w:val="left" w:pos="34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 ситуації</w:t>
      </w:r>
    </w:p>
    <w:p w:rsidR="0057099C" w:rsidRPr="008076CF" w:rsidRDefault="003F6506" w:rsidP="007852CF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6D03" w:rsidRPr="008076CF">
        <w:rPr>
          <w:rFonts w:ascii="Times New Roman" w:hAnsi="Times New Roman" w:cs="Times New Roman"/>
          <w:sz w:val="28"/>
          <w:szCs w:val="28"/>
          <w:lang w:val="uk-UA"/>
        </w:rPr>
        <w:t>Для розгляду моральної проблеми залучається життєвий досвід учнів, зіставляються погляди літературних героїв і конкретних особистостей.</w:t>
      </w:r>
    </w:p>
    <w:p w:rsidR="0057099C" w:rsidRPr="008076CF" w:rsidRDefault="0057099C" w:rsidP="003F6506">
      <w:pPr>
        <w:tabs>
          <w:tab w:val="left" w:pos="33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Обговорення в загальному колі</w:t>
      </w:r>
    </w:p>
    <w:p w:rsidR="003F6506" w:rsidRPr="007852CF" w:rsidRDefault="003F6506" w:rsidP="007852CF">
      <w:pPr>
        <w:tabs>
          <w:tab w:val="left" w:pos="-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99C" w:rsidRPr="008076CF">
        <w:rPr>
          <w:rFonts w:ascii="Times New Roman" w:hAnsi="Times New Roman" w:cs="Times New Roman"/>
          <w:sz w:val="28"/>
          <w:szCs w:val="28"/>
          <w:lang w:val="uk-UA"/>
        </w:rPr>
        <w:t>Після обговорення проблеми в парах (четвірках) учні, сівши в коло, діляться доробками з іншими.</w:t>
      </w:r>
    </w:p>
    <w:p w:rsidR="0057099C" w:rsidRPr="003326F3" w:rsidRDefault="0057099C" w:rsidP="003F6506">
      <w:pPr>
        <w:tabs>
          <w:tab w:val="left" w:pos="201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Кваліфікаційний огляд читання з позначками</w:t>
      </w:r>
    </w:p>
    <w:p w:rsidR="00515678" w:rsidRPr="008076CF" w:rsidRDefault="0057099C" w:rsidP="007852CF">
      <w:pPr>
        <w:tabs>
          <w:tab w:val="left" w:pos="-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ab/>
        <w:t>Після читання з позначками учні систематизують й узагальнюють, що їм відомо про предмет розмови, що невідомо чи викликало зацікавлення тощо.</w:t>
      </w:r>
    </w:p>
    <w:p w:rsidR="00886D03" w:rsidRPr="008076CF" w:rsidRDefault="00515678" w:rsidP="003F6506">
      <w:pPr>
        <w:tabs>
          <w:tab w:val="left" w:pos="22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Щоденник подвійних нотаток</w:t>
      </w:r>
    </w:p>
    <w:p w:rsidR="00515678" w:rsidRPr="008076CF" w:rsidRDefault="003F6506" w:rsidP="00515678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15678" w:rsidRPr="008076CF">
        <w:rPr>
          <w:rFonts w:ascii="Times New Roman" w:hAnsi="Times New Roman" w:cs="Times New Roman"/>
          <w:sz w:val="28"/>
          <w:szCs w:val="28"/>
          <w:lang w:val="uk-UA"/>
        </w:rPr>
        <w:t>Розділивши аркуш зошита навпіл, діти зліва записують інформацію, що видалася їм важливою (зацікавила), справа – коментарі до неї.</w:t>
      </w:r>
    </w:p>
    <w:p w:rsidR="00515678" w:rsidRPr="008076CF" w:rsidRDefault="00515678" w:rsidP="003F6506">
      <w:pPr>
        <w:tabs>
          <w:tab w:val="left" w:pos="22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Круговий огляд</w:t>
      </w:r>
    </w:p>
    <w:p w:rsidR="00515678" w:rsidRPr="008076CF" w:rsidRDefault="003F6506" w:rsidP="00515678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15678"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На 3-6 аркушах паперу, що розвішуються в класі, записано по одному запитанню. Учні групами по черзі мають обговорити і письмово відповісти на кожне з них на цьому ж аркуші.</w:t>
      </w:r>
    </w:p>
    <w:p w:rsidR="00515678" w:rsidRPr="008076CF" w:rsidRDefault="00515678" w:rsidP="003F6506">
      <w:pPr>
        <w:tabs>
          <w:tab w:val="left" w:pos="22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Один удома, троє мандрують</w:t>
      </w:r>
    </w:p>
    <w:p w:rsidR="00515678" w:rsidRPr="008076CF" w:rsidRDefault="003F6506" w:rsidP="00515678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15678"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Обговоривши проблему (запитання)</w:t>
      </w:r>
      <w:r w:rsidR="005C7917"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в групі з 4-х чоловік,  один з учнів залишається на місці, а інші переходять до інших груп. Представник «домашньої» групи розповідає новоприбулим про зроблене товаришами, відповідає на питання. Повернувшись до своїх груп, учні обмінюються отриманою інформацією.</w:t>
      </w:r>
    </w:p>
    <w:p w:rsidR="005C7917" w:rsidRPr="008076CF" w:rsidRDefault="005C7917" w:rsidP="003F6506">
      <w:pPr>
        <w:tabs>
          <w:tab w:val="left" w:pos="22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Синтез думок</w:t>
      </w:r>
    </w:p>
    <w:p w:rsidR="005C7917" w:rsidRPr="008076CF" w:rsidRDefault="005C7917" w:rsidP="00515678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6506"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Обмінявшись думками в парі (четвірці), учні складають висловлювання, яке відображало б позиції всіх, хто взяв участь в обговоренні.</w:t>
      </w:r>
    </w:p>
    <w:p w:rsidR="003F6506" w:rsidRDefault="005C7917" w:rsidP="00515678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</w:t>
      </w:r>
      <w:r w:rsidR="007852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:rsidR="007852CF" w:rsidRPr="008076CF" w:rsidRDefault="007852CF" w:rsidP="00515678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7917" w:rsidRPr="008076CF" w:rsidRDefault="005C7917" w:rsidP="003F6506">
      <w:pPr>
        <w:tabs>
          <w:tab w:val="left" w:pos="22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Кубування</w:t>
      </w:r>
    </w:p>
    <w:p w:rsidR="003F6506" w:rsidRPr="007852CF" w:rsidRDefault="003F6506" w:rsidP="005C7917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917" w:rsidRPr="008076CF">
        <w:rPr>
          <w:rFonts w:ascii="Times New Roman" w:hAnsi="Times New Roman" w:cs="Times New Roman"/>
          <w:sz w:val="28"/>
          <w:szCs w:val="28"/>
          <w:lang w:val="uk-UA"/>
        </w:rPr>
        <w:t>Усно чи письмово учні відповідають на запитання, написані на гранях куба. Запитання можуть стосуватися певної проблеми, літературного героя та ін.</w:t>
      </w:r>
    </w:p>
    <w:p w:rsidR="005C7917" w:rsidRPr="008076CF" w:rsidRDefault="00BD2D95" w:rsidP="003F6506">
      <w:pPr>
        <w:tabs>
          <w:tab w:val="left" w:pos="114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Всліпу</w:t>
      </w:r>
    </w:p>
    <w:p w:rsidR="00BD2D95" w:rsidRPr="008076CF" w:rsidRDefault="003F6506" w:rsidP="005C7917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D2D95"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Розділений на кілька частин текст роздається членам групи. Кожен опрацьовує 1-2 частини і повідомляє їх зміст. Учні разом вирішують, у якій послідовності слід об’єднати уривки, щоб вийшов зв’язний текст .Зміст уривка переказують, до нього можна поставити питання, але не читати.</w:t>
      </w:r>
    </w:p>
    <w:p w:rsidR="00BD2D95" w:rsidRPr="007852CF" w:rsidRDefault="003F6506" w:rsidP="007852CF">
      <w:pPr>
        <w:tabs>
          <w:tab w:val="left" w:pos="2175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Мозковий штурм</w:t>
      </w:r>
    </w:p>
    <w:p w:rsidR="00BD2D95" w:rsidRPr="008076CF" w:rsidRDefault="003F6506" w:rsidP="00BD2D95">
      <w:p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2D95"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Це ефективний метод колективного обговорення, пошуку рішень, що спонукає учасників до творчості, сприяє вільному вираженню думок всіх учасників і допомагає розв’язувати </w:t>
      </w:r>
      <w:bookmarkStart w:id="0" w:name="_GoBack"/>
      <w:bookmarkEnd w:id="0"/>
      <w:r w:rsidR="00BD2D95" w:rsidRPr="008076CF">
        <w:rPr>
          <w:rFonts w:ascii="Times New Roman" w:hAnsi="Times New Roman" w:cs="Times New Roman"/>
          <w:sz w:val="28"/>
          <w:szCs w:val="28"/>
          <w:lang w:val="uk-UA"/>
        </w:rPr>
        <w:t>конкретні проблеми.</w:t>
      </w:r>
    </w:p>
    <w:p w:rsidR="008D3BD1" w:rsidRPr="008076CF" w:rsidRDefault="003F6506" w:rsidP="00BD2D95">
      <w:p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3BD1" w:rsidRPr="008076CF">
        <w:rPr>
          <w:rFonts w:ascii="Times New Roman" w:hAnsi="Times New Roman" w:cs="Times New Roman"/>
          <w:sz w:val="28"/>
          <w:szCs w:val="28"/>
          <w:lang w:val="uk-UA"/>
        </w:rPr>
        <w:t>Учитель називає проблему і запрошує  учнів узяти участь у її обговоренні шляхом колективного обдумування – мозкового штурму, який організовується за такими етапами:</w:t>
      </w:r>
    </w:p>
    <w:p w:rsidR="008D3BD1" w:rsidRPr="008076CF" w:rsidRDefault="008D3BD1" w:rsidP="008D3BD1">
      <w:pPr>
        <w:numPr>
          <w:ilvl w:val="0"/>
          <w:numId w:val="9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Обрана проблема або проблемне питання записується на дошці чи папері , щоб під час роботи цей запис був перед очима.</w:t>
      </w:r>
    </w:p>
    <w:p w:rsidR="008D3BD1" w:rsidRPr="008076CF" w:rsidRDefault="008D3BD1" w:rsidP="008D3BD1">
      <w:pPr>
        <w:numPr>
          <w:ilvl w:val="0"/>
          <w:numId w:val="9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Усі учасники штурму висувають ідеї щодо розв’</w:t>
      </w:r>
      <w:r w:rsidR="00123711" w:rsidRPr="008076CF">
        <w:rPr>
          <w:rFonts w:ascii="Times New Roman" w:hAnsi="Times New Roman" w:cs="Times New Roman"/>
          <w:sz w:val="28"/>
          <w:szCs w:val="28"/>
          <w:lang w:val="uk-UA"/>
        </w:rPr>
        <w:t>язання проблеми. Вони можу</w:t>
      </w:r>
      <w:r w:rsidRPr="008076CF">
        <w:rPr>
          <w:rFonts w:ascii="Times New Roman" w:hAnsi="Times New Roman" w:cs="Times New Roman"/>
          <w:sz w:val="28"/>
          <w:szCs w:val="28"/>
          <w:lang w:val="uk-UA"/>
        </w:rPr>
        <w:t>ть бути будь-якими</w:t>
      </w:r>
      <w:r w:rsidR="00123711" w:rsidRPr="008076CF">
        <w:rPr>
          <w:rFonts w:ascii="Times New Roman" w:hAnsi="Times New Roman" w:cs="Times New Roman"/>
          <w:sz w:val="28"/>
          <w:szCs w:val="28"/>
          <w:lang w:val="uk-UA"/>
        </w:rPr>
        <w:t>, навіть фантастичними.</w:t>
      </w:r>
    </w:p>
    <w:p w:rsidR="00123711" w:rsidRPr="008076CF" w:rsidRDefault="00123711" w:rsidP="008D3BD1">
      <w:pPr>
        <w:numPr>
          <w:ilvl w:val="0"/>
          <w:numId w:val="9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Учень записує на дошці усі пропозиції однокласників.</w:t>
      </w:r>
    </w:p>
    <w:p w:rsidR="00123711" w:rsidRPr="008076CF" w:rsidRDefault="00123711" w:rsidP="008D3BD1">
      <w:pPr>
        <w:numPr>
          <w:ilvl w:val="0"/>
          <w:numId w:val="9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Коли присутні вважатимуть кількість поданих ідей достатньою, їх висування припиняється.</w:t>
      </w:r>
    </w:p>
    <w:p w:rsidR="00123711" w:rsidRPr="008076CF" w:rsidRDefault="00123711" w:rsidP="008D3BD1">
      <w:pPr>
        <w:numPr>
          <w:ilvl w:val="0"/>
          <w:numId w:val="9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Після того, як майже всі ідеї зібрано, їх групують, аналізують, вдосконалюють.</w:t>
      </w:r>
    </w:p>
    <w:p w:rsidR="00123711" w:rsidRPr="007852CF" w:rsidRDefault="00123711" w:rsidP="00123711">
      <w:pPr>
        <w:numPr>
          <w:ilvl w:val="0"/>
          <w:numId w:val="9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Вибирають ті, які, на  думку групи,  допоможуть розв’язати поставлену проблему.</w:t>
      </w:r>
    </w:p>
    <w:p w:rsidR="007852CF" w:rsidRDefault="007852CF" w:rsidP="003F6506">
      <w:pPr>
        <w:tabs>
          <w:tab w:val="left" w:pos="258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3711" w:rsidRPr="008076CF" w:rsidRDefault="00123711" w:rsidP="003F6506">
      <w:pPr>
        <w:tabs>
          <w:tab w:val="left" w:pos="258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Діаграма Вена</w:t>
      </w:r>
    </w:p>
    <w:p w:rsidR="00C16DD1" w:rsidRPr="008076CF" w:rsidRDefault="003F6506" w:rsidP="003F65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3711" w:rsidRPr="008076CF">
        <w:rPr>
          <w:rFonts w:ascii="Times New Roman" w:hAnsi="Times New Roman" w:cs="Times New Roman"/>
          <w:sz w:val="28"/>
          <w:szCs w:val="28"/>
          <w:lang w:val="uk-UA"/>
        </w:rPr>
        <w:t>Малюється два кола так, щоб вони перетинались. У спільному для обох кіл секторі записуються однакові риси, в колах – відмінні.</w:t>
      </w:r>
    </w:p>
    <w:p w:rsidR="00C16DD1" w:rsidRPr="008076CF" w:rsidRDefault="00C16DD1" w:rsidP="00C16D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6DD1" w:rsidRPr="00E578CD" w:rsidRDefault="00C16DD1" w:rsidP="00C16D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52CF" w:rsidRDefault="00C16DD1" w:rsidP="003F6506">
      <w:pPr>
        <w:tabs>
          <w:tab w:val="left" w:pos="-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C16DD1" w:rsidRPr="008076CF" w:rsidRDefault="00C16DD1" w:rsidP="003F6506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</w:p>
    <w:p w:rsidR="00123711" w:rsidRPr="008076CF" w:rsidRDefault="00C16DD1" w:rsidP="00C16DD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Пометун О., Пироженко Л. Сучасний урок. Інтерактивні технології навчання. – К., 2005.</w:t>
      </w:r>
    </w:p>
    <w:p w:rsidR="00C16DD1" w:rsidRPr="008076CF" w:rsidRDefault="00B5308D" w:rsidP="00C16DD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Когут О. Інноваційні технології навчання української мови і літератури. – Тернопіль. 2005.</w:t>
      </w:r>
    </w:p>
    <w:p w:rsidR="00B5308D" w:rsidRPr="008076CF" w:rsidRDefault="00B5308D" w:rsidP="00C16DD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Фасоля А. Діяльнісна основа навчання. Дивослово. – 2006. - № 6.</w:t>
      </w:r>
    </w:p>
    <w:p w:rsidR="00B5308D" w:rsidRPr="008076CF" w:rsidRDefault="00B5308D" w:rsidP="00EC140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>Куцевол О. Творча сутність професійної діяльності вчителя літератури. Дивослово.</w:t>
      </w:r>
      <w:r w:rsidR="00EC140B"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-  2006. </w:t>
      </w: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</w:p>
    <w:p w:rsidR="00EC140B" w:rsidRPr="008076CF" w:rsidRDefault="00EC140B" w:rsidP="00EC140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76CF">
        <w:rPr>
          <w:rFonts w:ascii="Times New Roman" w:hAnsi="Times New Roman" w:cs="Times New Roman"/>
          <w:sz w:val="28"/>
          <w:szCs w:val="28"/>
          <w:lang w:val="uk-UA"/>
        </w:rPr>
        <w:t xml:space="preserve"> Максимчук Г. Інтерактивні методи навчання української мови. Дивослово. – 2012. № 8.</w:t>
      </w:r>
    </w:p>
    <w:p w:rsidR="007852CF" w:rsidRDefault="007852CF" w:rsidP="007852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761230" w:rsidRDefault="003326F3" w:rsidP="003326F3">
      <w:pPr>
        <w:ind w:left="709" w:hanging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612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Урок української літератури </w:t>
      </w:r>
    </w:p>
    <w:p w:rsidR="003326F3" w:rsidRPr="00761230" w:rsidRDefault="003326F3" w:rsidP="003326F3">
      <w:pPr>
        <w:ind w:left="709" w:hanging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61230">
        <w:rPr>
          <w:rFonts w:ascii="Times New Roman" w:hAnsi="Times New Roman" w:cs="Times New Roman"/>
          <w:b/>
          <w:sz w:val="32"/>
          <w:szCs w:val="32"/>
          <w:lang w:val="uk-UA"/>
        </w:rPr>
        <w:t>7 клас</w:t>
      </w:r>
    </w:p>
    <w:p w:rsidR="003326F3" w:rsidRDefault="003326F3" w:rsidP="003326F3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«Все життя моє – то дорога до найкращої із пісень». Життєвий і   творчий шлях Ганни Світличної.</w:t>
      </w:r>
    </w:p>
    <w:p w:rsidR="003326F3" w:rsidRDefault="003326F3" w:rsidP="003326F3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життям і творчістю поетеси Придніпров</w:t>
      </w:r>
      <w:r w:rsidRPr="00DF13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розвивати уміння відчувати красу  поетичного слова, розуміти поезію, робити художній аналіз віршів;                                                                       виховувати вміння співпереживати, вболівати за долю інших.</w:t>
      </w:r>
    </w:p>
    <w:p w:rsidR="003326F3" w:rsidRDefault="003326F3" w:rsidP="003326F3">
      <w:pPr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портрет поетеси, виставка збірок поезій, на дошці – список   збірок Ганни Світличної.</w:t>
      </w:r>
    </w:p>
    <w:p w:rsidR="003326F3" w:rsidRDefault="003326F3" w:rsidP="003326F3">
      <w:pPr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sz w:val="32"/>
          <w:szCs w:val="32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урок-літературний портрет.</w:t>
      </w:r>
    </w:p>
    <w:p w:rsidR="003326F3" w:rsidRDefault="003326F3" w:rsidP="003326F3">
      <w:pPr>
        <w:ind w:left="6237" w:hanging="6237"/>
        <w:rPr>
          <w:rFonts w:ascii="Times New Roman" w:hAnsi="Times New Roman" w:cs="Times New Roman"/>
          <w:sz w:val="24"/>
          <w:szCs w:val="24"/>
          <w:lang w:val="uk-UA"/>
        </w:rPr>
      </w:pPr>
      <w:r w:rsidRPr="00BC37A5">
        <w:rPr>
          <w:rFonts w:ascii="Times New Roman" w:hAnsi="Times New Roman" w:cs="Times New Roman"/>
          <w:b/>
          <w:sz w:val="32"/>
          <w:szCs w:val="32"/>
          <w:lang w:val="uk-UA"/>
        </w:rPr>
        <w:t>Епіграф: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…. Я жива! Жива допоки, отой вогонь горітиме високий.                           </w:t>
      </w:r>
      <w:r w:rsidRPr="001156CD">
        <w:rPr>
          <w:rFonts w:ascii="Times New Roman" w:hAnsi="Times New Roman" w:cs="Times New Roman"/>
          <w:sz w:val="24"/>
          <w:szCs w:val="24"/>
          <w:lang w:val="uk-UA"/>
        </w:rPr>
        <w:t>Ганна Світлична</w:t>
      </w:r>
    </w:p>
    <w:p w:rsidR="003326F3" w:rsidRDefault="003326F3" w:rsidP="003326F3">
      <w:pPr>
        <w:ind w:left="6237" w:hanging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BC37A5" w:rsidRDefault="003326F3" w:rsidP="003326F3">
      <w:pPr>
        <w:ind w:left="6237" w:hanging="623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C37A5">
        <w:rPr>
          <w:rFonts w:ascii="Times New Roman" w:hAnsi="Times New Roman" w:cs="Times New Roman"/>
          <w:b/>
          <w:i/>
          <w:sz w:val="32"/>
          <w:szCs w:val="32"/>
          <w:lang w:val="uk-UA"/>
        </w:rPr>
        <w:t>Хід уроку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i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емоційної готовності учнів до проведення уроку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i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теми та мети уроку.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Мотивація навчальної діяльності школярів.</w:t>
      </w:r>
    </w:p>
    <w:p w:rsidR="003326F3" w:rsidRDefault="003326F3" w:rsidP="003326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епіграфом.</w:t>
      </w:r>
    </w:p>
    <w:p w:rsidR="003326F3" w:rsidRDefault="003326F3" w:rsidP="003326F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Прокоментуйте епіграф уроку.</w:t>
      </w:r>
    </w:p>
    <w:p w:rsidR="003326F3" w:rsidRDefault="003326F3" w:rsidP="003326F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 вчителя.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Ці слова були пророчими. Поезія Ганни  Світличної жива понині. Сьогодні на уроці нехай запалає у ваших серцях той «високий вогонь» любові до поетичного слова цієї героїчної жінки.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Сприйняття і засвоєння учнями навчального матеріалу.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BC37A5" w:rsidRDefault="003326F3" w:rsidP="003326F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Кожна епоха уславлена іменами видатних жінок, серед них: княгиня Ольга, Роксолана, Маруся Чурай, Леся Українка, Ліна Костенко. Поруч з цими іменами має право стояти і ім</w:t>
      </w:r>
      <w:r w:rsidRPr="00355C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Ганни Світличної.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326F3" w:rsidRPr="00BC37A5" w:rsidRDefault="003326F3" w:rsidP="003326F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C37A5">
        <w:rPr>
          <w:rFonts w:ascii="Times New Roman" w:hAnsi="Times New Roman" w:cs="Times New Roman"/>
          <w:b/>
          <w:sz w:val="28"/>
          <w:szCs w:val="28"/>
          <w:lang w:val="uk-UA"/>
        </w:rPr>
        <w:t>«Літературознавець»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«Ганна Світлична, без перебільшення, - явище, якого не знала жодна література світу. Своїм існуванням вона немовби демонструвала тезу про первинність духу і вторинність матерії. Інвалід з дитинства, квола тілом, ця жінка була велетнем духу,» - пише Віктор Савченко.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E578CD" w:rsidRDefault="003326F3" w:rsidP="00E578C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3326F3" w:rsidRPr="00BC37A5" w:rsidRDefault="003326F3" w:rsidP="00332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учня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Ганна Павлівна народилася в м. Павлограді  Дніпропетровської області в сім</w:t>
      </w:r>
      <w:r w:rsidRPr="00945506">
        <w:rPr>
          <w:rFonts w:ascii="Times New Roman" w:hAnsi="Times New Roman" w:cs="Times New Roman"/>
          <w:sz w:val="28"/>
          <w:szCs w:val="28"/>
          <w:lang w:val="uk-UA"/>
        </w:rPr>
        <w:t xml:space="preserve">’ї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службовця 20 квітня 1939 року. Вряди-годи виїжджала за межі міста,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724025" cy="2238375"/>
            <wp:effectExtent l="19050" t="0" r="9525" b="0"/>
            <wp:wrapSquare wrapText="bothSides"/>
            <wp:docPr id="4" name="Рисунок 3" descr="Світлична_Ганна_Павлі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ітлична_Ганна_Павлівн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бо з семирічного віку була прикута до ліжка тяжкою хворобою. Перенесла 8 операцій, але недуга не відступила від неї. Росла без мами, бо матуся померла ще тоді, коли Ганнуся була маленькою. Жила з батьком, фронтовиком, та з мачухою, котра стала для Ганни другою матір</w:t>
      </w:r>
      <w:r w:rsidRPr="0084736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– доброю, уважною, чуйною. Шкільну науку опанувала вдома при допомозі вчителів та друзів. Закінчила 3 курси Харківського університету, і це при тому, що все свідоме  життя була прикута до ліжка.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життя – це десятиліття болю й страждання, з якими навіть просто жити – справжній подвиг. Але вона не просто жила – вона шукала свій шлях, своє місце у житті. І піднялася над собою, здолавши свій біль, і стала справжньою поетесою всієї України.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автор 15 збірок прекрасних віршів, хоча своєю зрілою книжкою вважає тільки четверту, названу  «Дозрівання» (1969 р.)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BC37A5" w:rsidRDefault="003326F3" w:rsidP="003326F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sz w:val="28"/>
          <w:szCs w:val="28"/>
          <w:lang w:val="uk-UA"/>
        </w:rPr>
        <w:t>«Літературознавець»</w:t>
      </w:r>
    </w:p>
    <w:p w:rsidR="003326F3" w:rsidRDefault="00E578CD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334645</wp:posOffset>
            </wp:positionV>
            <wp:extent cx="1009650" cy="1638300"/>
            <wp:effectExtent l="19050" t="0" r="0" b="0"/>
            <wp:wrapSquare wrapText="bothSides"/>
            <wp:docPr id="9" name="Рисунок 8" descr="Леся Украинка. Фото 1886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ся Украинка. Фото 1886 г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6F3">
        <w:rPr>
          <w:rFonts w:ascii="Times New Roman" w:hAnsi="Times New Roman" w:cs="Times New Roman"/>
          <w:sz w:val="28"/>
          <w:szCs w:val="28"/>
          <w:lang w:val="uk-UA"/>
        </w:rPr>
        <w:t>Поезія Г. Світличної показує, що її авторка не потребує знижок на важку особисту долю. Її серце, яке знає, що таке страждання, відкрите любові і людяності. Її поетичне слово, долаючи відчай, біль, гіркоту, вчить мужності і стійкості. Але в цьому двобої їй потрібна була підтримка. Вона шукала її і знайшла у духовній величі геніїв. Тому-то поезія Ганни Світличної перегукується з словом-зброєю, словом-крицею геніальної української поетеси Лесі Українки, якій вона присвячує прекрасний вірш «Лесі Українці».</w:t>
      </w:r>
    </w:p>
    <w:p w:rsidR="003326F3" w:rsidRDefault="003326F3" w:rsidP="003326F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вірш в аудиозаписі</w:t>
      </w:r>
    </w:p>
    <w:p w:rsidR="003326F3" w:rsidRDefault="003326F3" w:rsidP="003326F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Default="003326F3" w:rsidP="003326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«Незакінчені речення»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Закінчити такі речення: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«Цей вірш мені видався сумним тому, що .……»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«Цей вірш мені видався бадьорим і життєрадісним тому, що…….»</w:t>
      </w:r>
    </w:p>
    <w:p w:rsidR="003326F3" w:rsidRDefault="003326F3" w:rsidP="003326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значення поетичних рядків:</w:t>
      </w:r>
    </w:p>
    <w:p w:rsidR="003326F3" w:rsidRDefault="003326F3" w:rsidP="003326F3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вже не знаю, у чиїм житті,</w:t>
      </w:r>
    </w:p>
    <w:p w:rsidR="003326F3" w:rsidRDefault="003326F3" w:rsidP="003326F3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ким це було, з тобою чи зі мною?</w:t>
      </w:r>
    </w:p>
    <w:p w:rsidR="003326F3" w:rsidRPr="00847363" w:rsidRDefault="003326F3" w:rsidP="003326F3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BC37A5" w:rsidRDefault="003326F3" w:rsidP="003326F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sz w:val="28"/>
          <w:szCs w:val="28"/>
          <w:lang w:val="uk-UA"/>
        </w:rPr>
        <w:t>«Літературознавець»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Поезія Ганни Світличної цікава і повчальна, як історія серця, яка вміє страждати. Але страждання робить його не жорстокішим, а навпаки – гуманнішим. Її поезія глибоко особисті, але кожний вірш – це урок мужності для нас. Долаючи повсякденні життєві труднощі поетеса впевнено прокладає свій шлях, шлях сильної вдачею людини.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не бажає коритися долі, іноді її зброєю проти лика  стає сміх.</w:t>
      </w:r>
    </w:p>
    <w:p w:rsidR="003326F3" w:rsidRDefault="003326F3" w:rsidP="003326F3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Інсценізація вірша Г. Світличної «А що мені, мамо, лихо!»</w:t>
      </w:r>
    </w:p>
    <w:p w:rsidR="003326F3" w:rsidRDefault="003326F3" w:rsidP="003326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враження від почутого в одній із систем:</w:t>
      </w:r>
    </w:p>
    <w:p w:rsidR="003326F3" w:rsidRDefault="003326F3" w:rsidP="003326F3">
      <w:pPr>
        <w:pStyle w:val="a3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слухаючи вірш, я чую;</w:t>
      </w:r>
    </w:p>
    <w:p w:rsidR="003326F3" w:rsidRDefault="003326F3" w:rsidP="003326F3">
      <w:pPr>
        <w:pStyle w:val="a3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слухаючи вірш, я бачу;</w:t>
      </w:r>
    </w:p>
    <w:p w:rsidR="003326F3" w:rsidRDefault="003326F3" w:rsidP="003326F3">
      <w:pPr>
        <w:pStyle w:val="a3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слухаючи вірш, я відчуваю.</w:t>
      </w:r>
    </w:p>
    <w:p w:rsidR="003326F3" w:rsidRDefault="003326F3" w:rsidP="003326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«Діаграму Вена»</w:t>
      </w:r>
    </w:p>
    <w:p w:rsidR="003326F3" w:rsidRDefault="003326F3" w:rsidP="003326F3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3326F3" w:rsidRDefault="003326F3" w:rsidP="003326F3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Життєвий і творчий шлях</w:t>
      </w:r>
    </w:p>
    <w:p w:rsidR="003326F3" w:rsidRDefault="003326F3" w:rsidP="003326F3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Лесі Українки                                                               Ганни Світличної</w:t>
      </w:r>
    </w:p>
    <w:p w:rsidR="003326F3" w:rsidRDefault="00886696" w:rsidP="003326F3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85.7pt;margin-top:10.85pt;width:267pt;height:92.2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9.45pt;margin-top:6.35pt;width:259.5pt;height:92.25pt;z-index:251660288"/>
        </w:pict>
      </w:r>
    </w:p>
    <w:p w:rsidR="003326F3" w:rsidRDefault="003326F3" w:rsidP="003326F3">
      <w:pPr>
        <w:ind w:left="709" w:hanging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E52503" w:rsidRDefault="003326F3" w:rsidP="003326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E52503" w:rsidRDefault="003326F3" w:rsidP="003326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Default="003326F3" w:rsidP="003326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BC37A5" w:rsidRDefault="003326F3" w:rsidP="003326F3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Pr="00BC37A5">
        <w:rPr>
          <w:rFonts w:ascii="Times New Roman" w:hAnsi="Times New Roman" w:cs="Times New Roman"/>
          <w:b/>
          <w:sz w:val="28"/>
          <w:szCs w:val="28"/>
          <w:lang w:val="uk-UA"/>
        </w:rPr>
        <w:t>Літературознавець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326F3" w:rsidRDefault="003326F3" w:rsidP="003326F3">
      <w:pPr>
        <w:tabs>
          <w:tab w:val="left" w:pos="354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Реальне життя було важким і суворим. А ця квола жінка, як Прометей, вела багаторічну війну не тільки з фізичним недугом, а й з байдужістю та черствістю людей.  Маючи щиру і відкриту душу, поетеса боляче реагує на людську бездушність.</w:t>
      </w:r>
    </w:p>
    <w:p w:rsidR="003326F3" w:rsidRDefault="003326F3" w:rsidP="003326F3">
      <w:pPr>
        <w:tabs>
          <w:tab w:val="left" w:pos="354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читає вірш «Крізь ніч, котра муром круг дому німіє…»</w:t>
      </w:r>
    </w:p>
    <w:p w:rsidR="003326F3" w:rsidRDefault="003326F3" w:rsidP="003326F3">
      <w:pPr>
        <w:pStyle w:val="a6"/>
        <w:numPr>
          <w:ilvl w:val="0"/>
          <w:numId w:val="13"/>
        </w:numPr>
        <w:tabs>
          <w:tab w:val="left" w:pos="3540"/>
        </w:tabs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значення останніх двох віршових рядків і запам</w:t>
      </w:r>
      <w:r w:rsidRPr="006D1F5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ятайте їх назавжди, щоб не забувати, чого чекають від вас люди.</w:t>
      </w:r>
    </w:p>
    <w:p w:rsidR="003326F3" w:rsidRDefault="003326F3" w:rsidP="003326F3">
      <w:pPr>
        <w:pStyle w:val="a6"/>
        <w:numPr>
          <w:ilvl w:val="0"/>
          <w:numId w:val="13"/>
        </w:num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Пошуково-дослідницька робота.</w:t>
      </w:r>
    </w:p>
    <w:p w:rsidR="003326F3" w:rsidRDefault="003326F3" w:rsidP="003326F3">
      <w:pPr>
        <w:tabs>
          <w:tab w:val="left" w:pos="3540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із поезії художні засоби, пояснити їхню роль.</w:t>
      </w:r>
    </w:p>
    <w:p w:rsidR="00E578CD" w:rsidRDefault="003326F3" w:rsidP="003326F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578CD" w:rsidRDefault="00E578CD" w:rsidP="003326F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326F3" w:rsidRPr="00BC37A5" w:rsidRDefault="003326F3" w:rsidP="00E578CD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BC37A5">
        <w:rPr>
          <w:rFonts w:ascii="Times New Roman" w:hAnsi="Times New Roman" w:cs="Times New Roman"/>
          <w:b/>
          <w:sz w:val="28"/>
          <w:szCs w:val="28"/>
          <w:lang w:val="uk-UA"/>
        </w:rPr>
        <w:t>Літературознавець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326F3" w:rsidRPr="00AD000A" w:rsidRDefault="003326F3" w:rsidP="003326F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Поезія Ганни Світличної не знає компромісів. Поетеса не раз підкреслює, що є речі у житті, які для кожної людини мають бути святинею. Такою святинею для неї є хліб.</w:t>
      </w:r>
    </w:p>
    <w:p w:rsidR="003326F3" w:rsidRDefault="003326F3" w:rsidP="003326F3">
      <w:pPr>
        <w:pStyle w:val="a6"/>
        <w:numPr>
          <w:ilvl w:val="0"/>
          <w:numId w:val="14"/>
        </w:numPr>
        <w:ind w:left="993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декламує вірш «Хліб»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2562225"/>
            <wp:effectExtent l="19050" t="0" r="9525" b="0"/>
            <wp:docPr id="5" name="Рисунок 4" descr="Хлеб Царск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 Царский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848" cy="256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F3" w:rsidRDefault="003326F3" w:rsidP="003326F3">
      <w:pPr>
        <w:pStyle w:val="a6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Default="003326F3" w:rsidP="003326F3">
      <w:pPr>
        <w:pStyle w:val="a6"/>
        <w:numPr>
          <w:ilvl w:val="0"/>
          <w:numId w:val="14"/>
        </w:numPr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 учнями за питаннями</w:t>
      </w:r>
    </w:p>
    <w:p w:rsidR="003326F3" w:rsidRDefault="003326F3" w:rsidP="003326F3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337875">
        <w:rPr>
          <w:rFonts w:ascii="Times New Roman" w:hAnsi="Times New Roman" w:cs="Times New Roman"/>
          <w:lang w:val="uk-UA"/>
        </w:rPr>
        <w:t xml:space="preserve"> </w:t>
      </w:r>
      <w:r w:rsidRPr="00337875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 виникли  у вашій уяві?</w:t>
      </w:r>
    </w:p>
    <w:p w:rsidR="003326F3" w:rsidRDefault="003326F3" w:rsidP="003326F3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чим примушують задуматись ці поетичні рядки?</w:t>
      </w:r>
    </w:p>
    <w:p w:rsidR="003326F3" w:rsidRDefault="003326F3" w:rsidP="003326F3">
      <w:pPr>
        <w:pStyle w:val="a3"/>
        <w:ind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для нашого народу хліб є святинею?</w:t>
      </w:r>
    </w:p>
    <w:p w:rsidR="003326F3" w:rsidRPr="00337875" w:rsidRDefault="003326F3" w:rsidP="003326F3">
      <w:pPr>
        <w:pStyle w:val="a3"/>
        <w:numPr>
          <w:ilvl w:val="0"/>
          <w:numId w:val="15"/>
        </w:numPr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«асоціативний кущ» до слова щастя.</w:t>
      </w:r>
    </w:p>
    <w:p w:rsidR="003326F3" w:rsidRDefault="003326F3" w:rsidP="003326F3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Pr="00BC37A5" w:rsidRDefault="003326F3" w:rsidP="003326F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C37A5">
        <w:rPr>
          <w:rFonts w:ascii="Times New Roman" w:hAnsi="Times New Roman" w:cs="Times New Roman"/>
          <w:b/>
          <w:sz w:val="28"/>
          <w:szCs w:val="28"/>
          <w:lang w:val="uk-UA"/>
        </w:rPr>
        <w:t>Літературознавець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326F3" w:rsidRDefault="003326F3" w:rsidP="003326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Ганна Світлична – великий патріот своєї Батьківщини. Своїми поезіями вона закликає нас, сучасників і потомків, цінувати завоювання і заповіти дідів та прадідів, бо то є велике щастя «жити і чути Батьківщину у крові»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3033282"/>
            <wp:effectExtent l="19050" t="0" r="0" b="0"/>
            <wp:docPr id="7" name="Рисунок 6" descr="36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127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4736" cy="303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F3" w:rsidRDefault="003326F3" w:rsidP="003326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Вірш «Своїх дідів шанують заповіти»</w:t>
      </w:r>
    </w:p>
    <w:p w:rsidR="003326F3" w:rsidRDefault="003326F3" w:rsidP="003326F3">
      <w:pPr>
        <w:pStyle w:val="a3"/>
        <w:numPr>
          <w:ilvl w:val="0"/>
          <w:numId w:val="15"/>
        </w:numPr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« асоціативний кущ» щастя на думку поетеси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Default="003326F3" w:rsidP="003326F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26F3" w:rsidRDefault="003326F3" w:rsidP="003326F3">
      <w:pPr>
        <w:pStyle w:val="a3"/>
        <w:ind w:left="993" w:hanging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26F3" w:rsidRPr="00BC37A5" w:rsidRDefault="003326F3" w:rsidP="003326F3">
      <w:pPr>
        <w:pStyle w:val="a3"/>
        <w:ind w:left="993" w:hanging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37A5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C37A5">
        <w:rPr>
          <w:rFonts w:ascii="Times New Roman" w:hAnsi="Times New Roman" w:cs="Times New Roman"/>
          <w:b/>
          <w:i/>
          <w:sz w:val="28"/>
          <w:szCs w:val="28"/>
          <w:lang w:val="uk-UA"/>
        </w:rPr>
        <w:t>. Підсумки уроку</w:t>
      </w:r>
    </w:p>
    <w:p w:rsidR="003326F3" w:rsidRDefault="003326F3" w:rsidP="003326F3">
      <w:pPr>
        <w:pStyle w:val="a3"/>
        <w:numPr>
          <w:ilvl w:val="0"/>
          <w:numId w:val="15"/>
        </w:numPr>
        <w:ind w:left="1276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вчителя</w:t>
      </w:r>
    </w:p>
    <w:p w:rsidR="003326F3" w:rsidRDefault="003326F3" w:rsidP="003326F3">
      <w:pPr>
        <w:pStyle w:val="a3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Ганни Світличної поезія – то ціле життя. Нам здається, що ми сьогодні прочитали її найкращі вірші, хоча сама поетеса писала:</w:t>
      </w:r>
    </w:p>
    <w:p w:rsidR="003326F3" w:rsidRDefault="003326F3" w:rsidP="003326F3">
      <w:pPr>
        <w:pStyle w:val="a3"/>
        <w:ind w:left="99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життя моє – то дорога</w:t>
      </w:r>
    </w:p>
    <w:p w:rsidR="003326F3" w:rsidRDefault="003326F3" w:rsidP="003326F3">
      <w:pPr>
        <w:pStyle w:val="a3"/>
        <w:ind w:left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найкращої із пісень</w:t>
      </w:r>
    </w:p>
    <w:p w:rsidR="003326F3" w:rsidRDefault="003326F3" w:rsidP="003326F3">
      <w:pPr>
        <w:tabs>
          <w:tab w:val="left" w:pos="3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26F3" w:rsidRPr="00BC37A5" w:rsidRDefault="003326F3" w:rsidP="003326F3">
      <w:pPr>
        <w:tabs>
          <w:tab w:val="left" w:pos="3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BC37A5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C37A5">
        <w:rPr>
          <w:rFonts w:ascii="Times New Roman" w:hAnsi="Times New Roman" w:cs="Times New Roman"/>
          <w:b/>
          <w:i/>
          <w:sz w:val="28"/>
          <w:szCs w:val="28"/>
          <w:lang w:val="uk-UA"/>
        </w:rPr>
        <w:t>І. Рефлексія</w:t>
      </w:r>
    </w:p>
    <w:p w:rsidR="003326F3" w:rsidRDefault="003326F3" w:rsidP="003326F3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Методика незакінчених речень. </w:t>
      </w:r>
    </w:p>
    <w:p w:rsidR="003326F3" w:rsidRPr="00E578CD" w:rsidRDefault="003326F3" w:rsidP="003326F3">
      <w:pPr>
        <w:pStyle w:val="a3"/>
      </w:pPr>
      <w:r>
        <w:rPr>
          <w:lang w:val="uk-UA"/>
        </w:rPr>
        <w:t xml:space="preserve">     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31CB">
        <w:rPr>
          <w:rFonts w:ascii="Times New Roman" w:hAnsi="Times New Roman" w:cs="Times New Roman"/>
          <w:sz w:val="28"/>
          <w:szCs w:val="28"/>
          <w:lang w:val="uk-UA"/>
        </w:rPr>
        <w:t>Закінчити таке речення:</w:t>
      </w:r>
    </w:p>
    <w:p w:rsidR="003326F3" w:rsidRDefault="003326F3" w:rsidP="003326F3">
      <w:pPr>
        <w:pStyle w:val="a3"/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«Ознайомившись із життєвим і творчим шляхом Ганни Світличної, я визначив(ла) для себе такі моральні принципи та ціннісні орієнтації…»</w:t>
      </w: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26F3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1EFA" w:rsidRPr="00E578CD" w:rsidRDefault="00891EFA" w:rsidP="0033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6F3" w:rsidRPr="00BC37A5" w:rsidRDefault="003326F3" w:rsidP="003326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Д/з: вивчити напам’ять вірш Ганни Світличної (за вибором); підготувати його ідейно-художній аналіз.</w:t>
      </w:r>
    </w:p>
    <w:p w:rsidR="007852CF" w:rsidRDefault="007852CF" w:rsidP="007852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1EFA" w:rsidRPr="00E578CD" w:rsidRDefault="00891EFA" w:rsidP="00785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EFA" w:rsidRPr="00E578CD" w:rsidRDefault="00891EFA" w:rsidP="00785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EFA" w:rsidRPr="00E578CD" w:rsidRDefault="00891EFA" w:rsidP="00785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2CF" w:rsidRPr="008076CF" w:rsidRDefault="007852CF" w:rsidP="007852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наступне засідання майстерні педагогічної творчості: привезти матеріали до теми: </w:t>
      </w:r>
      <w:r w:rsidRPr="008076CF">
        <w:rPr>
          <w:rFonts w:ascii="Times New Roman" w:hAnsi="Times New Roman" w:cs="Times New Roman"/>
          <w:b/>
          <w:sz w:val="28"/>
          <w:szCs w:val="28"/>
          <w:lang w:val="uk-UA"/>
        </w:rPr>
        <w:t>«Науково-методичний інструментарій забезпечення розвитку креативності школярів на уроках літератури рідного краю»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852CF" w:rsidRPr="008076CF" w:rsidRDefault="007852CF" w:rsidP="007852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852CF" w:rsidRPr="008076CF" w:rsidSect="007852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82" w:rsidRDefault="00E62782" w:rsidP="00886D03">
      <w:pPr>
        <w:spacing w:after="0" w:line="240" w:lineRule="auto"/>
      </w:pPr>
      <w:r>
        <w:separator/>
      </w:r>
    </w:p>
  </w:endnote>
  <w:endnote w:type="continuationSeparator" w:id="1">
    <w:p w:rsidR="00E62782" w:rsidRDefault="00E62782" w:rsidP="0088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82" w:rsidRDefault="00E62782" w:rsidP="00886D03">
      <w:pPr>
        <w:spacing w:after="0" w:line="240" w:lineRule="auto"/>
      </w:pPr>
      <w:r>
        <w:separator/>
      </w:r>
    </w:p>
  </w:footnote>
  <w:footnote w:type="continuationSeparator" w:id="1">
    <w:p w:rsidR="00E62782" w:rsidRDefault="00E62782" w:rsidP="0088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EAB"/>
    <w:multiLevelType w:val="multilevel"/>
    <w:tmpl w:val="5570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3466DB"/>
    <w:multiLevelType w:val="hybridMultilevel"/>
    <w:tmpl w:val="423A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96893"/>
    <w:multiLevelType w:val="hybridMultilevel"/>
    <w:tmpl w:val="26E20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7B4B50"/>
    <w:multiLevelType w:val="hybridMultilevel"/>
    <w:tmpl w:val="0D1ADE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71C3CF4"/>
    <w:multiLevelType w:val="hybridMultilevel"/>
    <w:tmpl w:val="906E39F8"/>
    <w:lvl w:ilvl="0" w:tplc="51FE0A1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C1B7E50"/>
    <w:multiLevelType w:val="hybridMultilevel"/>
    <w:tmpl w:val="C0225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F10"/>
    <w:rsid w:val="00093F10"/>
    <w:rsid w:val="00123711"/>
    <w:rsid w:val="00155852"/>
    <w:rsid w:val="001E001A"/>
    <w:rsid w:val="00232E60"/>
    <w:rsid w:val="003326F3"/>
    <w:rsid w:val="003935D2"/>
    <w:rsid w:val="003F6506"/>
    <w:rsid w:val="004C6F3D"/>
    <w:rsid w:val="00515678"/>
    <w:rsid w:val="00565957"/>
    <w:rsid w:val="0057099C"/>
    <w:rsid w:val="005A784B"/>
    <w:rsid w:val="005C5D21"/>
    <w:rsid w:val="005C7917"/>
    <w:rsid w:val="007852CF"/>
    <w:rsid w:val="008076CF"/>
    <w:rsid w:val="00886696"/>
    <w:rsid w:val="00886D03"/>
    <w:rsid w:val="00891EFA"/>
    <w:rsid w:val="008C7F50"/>
    <w:rsid w:val="008D3BD1"/>
    <w:rsid w:val="00927A1E"/>
    <w:rsid w:val="009A46B7"/>
    <w:rsid w:val="00B322C6"/>
    <w:rsid w:val="00B34C21"/>
    <w:rsid w:val="00B5308D"/>
    <w:rsid w:val="00BC577E"/>
    <w:rsid w:val="00BD2D95"/>
    <w:rsid w:val="00C16DD1"/>
    <w:rsid w:val="00C643D0"/>
    <w:rsid w:val="00D00BD7"/>
    <w:rsid w:val="00E02D9B"/>
    <w:rsid w:val="00E302CD"/>
    <w:rsid w:val="00E578CD"/>
    <w:rsid w:val="00E62782"/>
    <w:rsid w:val="00EC140B"/>
    <w:rsid w:val="00FA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6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26F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8CD"/>
  </w:style>
  <w:style w:type="paragraph" w:styleId="a9">
    <w:name w:val="footer"/>
    <w:basedOn w:val="a"/>
    <w:link w:val="aa"/>
    <w:uiPriority w:val="99"/>
    <w:semiHidden/>
    <w:unhideWhenUsed/>
    <w:rsid w:val="00E5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8</cp:revision>
  <dcterms:created xsi:type="dcterms:W3CDTF">2013-12-12T07:06:00Z</dcterms:created>
  <dcterms:modified xsi:type="dcterms:W3CDTF">2013-12-12T13:29:00Z</dcterms:modified>
</cp:coreProperties>
</file>